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55" w:type="dxa"/>
        <w:tblInd w:w="-1382" w:type="dxa"/>
        <w:tblLook w:val="04A0"/>
      </w:tblPr>
      <w:tblGrid>
        <w:gridCol w:w="380"/>
        <w:gridCol w:w="546"/>
        <w:gridCol w:w="6234"/>
        <w:gridCol w:w="626"/>
        <w:gridCol w:w="792"/>
        <w:gridCol w:w="728"/>
        <w:gridCol w:w="548"/>
        <w:gridCol w:w="1701"/>
      </w:tblGrid>
      <w:tr w:rsidR="004F7962" w:rsidRPr="00945BF5" w:rsidTr="00945BF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945BF5" w:rsidRDefault="00945BF5" w:rsidP="0094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945BF5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Anexa nr. 1 la Hotărârea nr.50/2022</w:t>
            </w:r>
          </w:p>
        </w:tc>
      </w:tr>
      <w:tr w:rsidR="004F7962" w:rsidRPr="004F7962" w:rsidTr="00945BF5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962" w:rsidRPr="004F7962" w:rsidRDefault="004F7962" w:rsidP="004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4F7962" w:rsidRPr="004F7962" w:rsidTr="00945BF5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962" w:rsidRPr="004F7962" w:rsidRDefault="00FE78AA" w:rsidP="00FE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CENTRALIZATOR TARIFE PENTRU ACTIVITĂȚILE DE   MATURAT, SPĂLAT, STROPIT ȘI ÎNTREȚINEREA CĂILOR PUBLICE, </w:t>
            </w:r>
            <w:r w:rsidR="00F57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CURĂȚAREA ȘI TRANSPO</w:t>
            </w:r>
            <w:r w:rsidR="005E3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RTUL ZĂPEZ</w:t>
            </w:r>
            <w:r w:rsidR="00F57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II DE PE CĂILE PUBLICE ȘI MENȚINEREA ÎN FUNCȚIUNE A ACESTORA PE TIMP DE POLEI SAU ÎNGHEȚ</w:t>
            </w:r>
          </w:p>
        </w:tc>
      </w:tr>
      <w:tr w:rsidR="004F7962" w:rsidRPr="004F7962" w:rsidTr="00945BF5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Nr. Crt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62" w:rsidRPr="004F7962" w:rsidRDefault="004F7962" w:rsidP="004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ACTIVITATEA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62" w:rsidRPr="004F7962" w:rsidRDefault="004F7962" w:rsidP="004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UM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Tarif</w:t>
            </w:r>
            <w:r w:rsidR="003A3FF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vechi</w:t>
            </w:r>
            <w:r w:rsidRPr="004F7962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fără TVA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Tarif</w:t>
            </w:r>
            <w:r w:rsidR="003A3FF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actualizatfără </w:t>
            </w:r>
            <w:r w:rsidRPr="004F7962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TVA</w:t>
            </w:r>
          </w:p>
        </w:tc>
      </w:tr>
      <w:tr w:rsidR="004F7962" w:rsidRPr="004F7962" w:rsidTr="00945BF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F7962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Măturat manual carosabil și trotuare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49,90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2E7078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5</w:t>
            </w:r>
            <w:r w:rsidR="00DB3FA0"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6,12</w:t>
            </w:r>
          </w:p>
        </w:tc>
      </w:tr>
      <w:tr w:rsidR="004F7962" w:rsidRPr="004F7962" w:rsidTr="00945BF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F7962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Întretinut manual curățenia pe carosabil și trotuare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24,84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2E7078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</w:t>
            </w:r>
            <w:r w:rsidR="00DB3FA0"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7,41</w:t>
            </w:r>
          </w:p>
        </w:tc>
      </w:tr>
      <w:tr w:rsidR="004F7962" w:rsidRPr="004F7962" w:rsidTr="00945BF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F7962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Curățat rigola manual prin răzuire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718,62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2E7078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8</w:t>
            </w:r>
            <w:r w:rsidR="00DB3FA0"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09,88</w:t>
            </w:r>
          </w:p>
        </w:tc>
      </w:tr>
      <w:tr w:rsidR="004F7962" w:rsidRPr="004F7962" w:rsidTr="00945BF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F7962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Colectare,transport și depozitare in rampa ecologica deșeuri stradale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lang w:eastAsia="ro-RO"/>
              </w:rPr>
              <w:t>Lei/tonă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1043,44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2E7078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</w:t>
            </w:r>
            <w:r w:rsidR="00DB3FA0"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141,11</w:t>
            </w:r>
          </w:p>
        </w:tc>
      </w:tr>
      <w:tr w:rsidR="004F7962" w:rsidRPr="004F7962" w:rsidTr="00945BF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F7962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Măturat/aspirat mecanizat carosabil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32,67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2E7078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3</w:t>
            </w:r>
            <w:r w:rsidR="00DB3FA0"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3,77</w:t>
            </w:r>
          </w:p>
        </w:tc>
      </w:tr>
      <w:tr w:rsidR="004F7962" w:rsidRPr="004F7962" w:rsidTr="00945BF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F7962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Spălat carosabil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22,96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2E7078" w:rsidRDefault="00DB3FA0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25,35</w:t>
            </w:r>
          </w:p>
        </w:tc>
      </w:tr>
      <w:tr w:rsidR="004F7962" w:rsidRPr="004F7962" w:rsidTr="00945BF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F7962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Stropit carosabil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16,51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2E7078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</w:t>
            </w:r>
            <w:r w:rsidR="00DB3FA0"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8,65</w:t>
            </w:r>
          </w:p>
        </w:tc>
      </w:tr>
      <w:tr w:rsidR="004F7962" w:rsidRPr="004F7962" w:rsidTr="00945BF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F7962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Curățat  manual zăpadă  alei și trotuare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761,85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2E7078" w:rsidRDefault="00AF55AB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856,38</w:t>
            </w:r>
          </w:p>
        </w:tc>
      </w:tr>
      <w:tr w:rsidR="004F7962" w:rsidRPr="004F7962" w:rsidTr="00945BF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F7962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Curățat  mecanizat și împrăștiat material antiderapant alei si trotuare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30,21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2E7078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3</w:t>
            </w:r>
            <w:r w:rsidR="00AF55AB"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3,95</w:t>
            </w:r>
          </w:p>
        </w:tc>
      </w:tr>
      <w:tr w:rsidR="004F7962" w:rsidRPr="004F7962" w:rsidTr="00945BF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F7962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Curățat  mecanizat zăpadă cu utilaj cu lamă (pluguit)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27,81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2E7078" w:rsidRDefault="00AF55AB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29,83</w:t>
            </w:r>
          </w:p>
        </w:tc>
      </w:tr>
      <w:tr w:rsidR="004F7962" w:rsidRPr="004F7962" w:rsidTr="00945BF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F7962">
              <w:rPr>
                <w:rFonts w:ascii="Calibri" w:eastAsia="Times New Roman" w:hAnsi="Calibri" w:cs="Calibri"/>
                <w:color w:val="000000"/>
                <w:lang w:eastAsia="ro-RO"/>
              </w:rPr>
              <w:t>11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Împrăștiat material antiderapant cu utilaj multifuncțional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36,70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2E7078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4</w:t>
            </w:r>
            <w:r w:rsidR="00AF55AB"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0,31</w:t>
            </w:r>
          </w:p>
        </w:tc>
      </w:tr>
      <w:tr w:rsidR="004F7962" w:rsidRPr="004F7962" w:rsidTr="00945BF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F7962">
              <w:rPr>
                <w:rFonts w:ascii="Calibri" w:eastAsia="Times New Roman" w:hAnsi="Calibri" w:cs="Calibri"/>
                <w:color w:val="000000"/>
                <w:lang w:eastAsia="ro-RO"/>
              </w:rPr>
              <w:t>12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Încărcat și transportat zăpadă sau material antiderapant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lang w:eastAsia="ro-RO"/>
              </w:rPr>
              <w:t>Lei/mc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15,12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2E7078" w:rsidRDefault="00AF55AB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2E707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20,13</w:t>
            </w:r>
          </w:p>
        </w:tc>
      </w:tr>
      <w:tr w:rsidR="004F7962" w:rsidRPr="004F7962" w:rsidTr="00945BF5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4F796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 </w:t>
            </w:r>
          </w:p>
        </w:tc>
      </w:tr>
    </w:tbl>
    <w:p w:rsidR="00945BF5" w:rsidRDefault="00945BF5"/>
    <w:p w:rsidR="00945BF5" w:rsidRPr="00945BF5" w:rsidRDefault="00945BF5" w:rsidP="00945BF5"/>
    <w:p w:rsidR="00945BF5" w:rsidRPr="00945BF5" w:rsidRDefault="00945BF5" w:rsidP="00945BF5"/>
    <w:p w:rsidR="00945BF5" w:rsidRPr="00945BF5" w:rsidRDefault="00945BF5" w:rsidP="00945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22D4" w:rsidRPr="00945BF5" w:rsidRDefault="00945BF5" w:rsidP="00945BF5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F5">
        <w:rPr>
          <w:rFonts w:ascii="Times New Roman" w:hAnsi="Times New Roman" w:cs="Times New Roman"/>
          <w:b/>
          <w:sz w:val="24"/>
          <w:szCs w:val="24"/>
        </w:rPr>
        <w:t>PREŞEDINTE DE ŞEDINŢĂ,</w:t>
      </w:r>
    </w:p>
    <w:p w:rsidR="00945BF5" w:rsidRPr="00945BF5" w:rsidRDefault="00945BF5" w:rsidP="00945BF5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F5">
        <w:rPr>
          <w:rFonts w:ascii="Times New Roman" w:hAnsi="Times New Roman" w:cs="Times New Roman"/>
          <w:b/>
          <w:sz w:val="24"/>
          <w:szCs w:val="24"/>
        </w:rPr>
        <w:t>Radu MARINESCU</w:t>
      </w:r>
    </w:p>
    <w:sectPr w:rsidR="00945BF5" w:rsidRPr="00945BF5" w:rsidSect="00A82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7962"/>
    <w:rsid w:val="00206B3F"/>
    <w:rsid w:val="002E7078"/>
    <w:rsid w:val="003A3FF8"/>
    <w:rsid w:val="004F7962"/>
    <w:rsid w:val="005E328F"/>
    <w:rsid w:val="005F2211"/>
    <w:rsid w:val="00797AC0"/>
    <w:rsid w:val="008D4023"/>
    <w:rsid w:val="00945BF5"/>
    <w:rsid w:val="00A822D4"/>
    <w:rsid w:val="00AF55AB"/>
    <w:rsid w:val="00CF3F50"/>
    <w:rsid w:val="00DB3FA0"/>
    <w:rsid w:val="00F575BB"/>
    <w:rsid w:val="00FE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Tehnic</dc:creator>
  <cp:lastModifiedBy>utilizator sapl11</cp:lastModifiedBy>
  <cp:revision>4</cp:revision>
  <cp:lastPrinted>2022-02-10T07:26:00Z</cp:lastPrinted>
  <dcterms:created xsi:type="dcterms:W3CDTF">2022-02-09T10:07:00Z</dcterms:created>
  <dcterms:modified xsi:type="dcterms:W3CDTF">2022-02-10T07:26:00Z</dcterms:modified>
</cp:coreProperties>
</file>